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b/>
        </w:rPr>
        <w:t xml:space="preserve">UNIGLAS SUN GM NEUTRAL 61/34 A 1,0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mit Sonnenschutzbeschichtung SKN 165 auf Position A2 </w:t>
        <w:br/>
        <w:t xml:space="preserve">SZR A-B: 16 mm Argongasfüllung </w:t>
        <w:br/>
        <w:t xml:space="preserve">Glas B (innen): 4 mm Float extra clear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61 % </w:t>
        <w:br/>
      </w:r>
      <w:r>
        <w:rPr/>
        <w:t xml:space="preserve">g-Wert nach EN 410: </w:t>
      </w:r>
      <w:r>
        <w:rPr>
          <w:b/>
        </w:rPr>
        <w:t xml:space="preserve">34 % </w:t>
        <w:br/>
      </w:r>
      <w:r>
        <w:rPr/>
        <w:t xml:space="preserve">Lichtreflexion aussen: </w:t>
      </w:r>
      <w:r>
        <w:rPr>
          <w:b/>
        </w:rPr>
        <w:t xml:space="preserve">16 %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12-2016-60DE </w:t>
      </w:r>
    </w:p>
    <w:p>
      <w:pPr>
        <w:pStyle w:val="TextBody"/>
        <w:rPr/>
      </w:pPr>
      <w:r>
        <w:rPr>
          <w:b/>
        </w:rPr>
        <w:t xml:space="preserve">UNIGLAS SUN GM NEUTRAL 62/30 A 1,0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mit Sonnenschutzbeschichtung 62/29 auf Position A2 </w:t>
        <w:br/>
        <w:t xml:space="preserve">SZR A-B: 16 mm Argongasfüllung </w:t>
        <w:br/>
        <w:t xml:space="preserve">Glas B (innen): 4 mm Float extra clear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62 % </w:t>
        <w:br/>
      </w:r>
      <w:r>
        <w:rPr/>
        <w:t xml:space="preserve">g-Wert nach EN 410: </w:t>
      </w:r>
      <w:r>
        <w:rPr>
          <w:b/>
        </w:rPr>
        <w:t xml:space="preserve">30 % </w:t>
        <w:br/>
      </w:r>
      <w:r>
        <w:rPr/>
        <w:t xml:space="preserve">Lichtreflexion aussen: </w:t>
      </w:r>
      <w:r>
        <w:rPr>
          <w:b/>
        </w:rPr>
        <w:t xml:space="preserve">10 %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GM12-2016-63DE </w:t>
      </w:r>
    </w:p>
    <w:p>
      <w:pPr>
        <w:pStyle w:val="TextBody"/>
        <w:rPr/>
      </w:pPr>
      <w:r>
        <w:rPr>
          <w:b/>
        </w:rPr>
        <w:t xml:space="preserve">UNIGLAS SUN GM SILBER 57/46 A 1,1 P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super silber mit Beschichtung auf Position A1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57 % </w:t>
        <w:br/>
      </w:r>
      <w:r>
        <w:rPr/>
        <w:t xml:space="preserve">g-Wert nach EN 410: </w:t>
      </w:r>
      <w:r>
        <w:rPr>
          <w:b/>
        </w:rPr>
        <w:t xml:space="preserve">46 % </w:t>
        <w:br/>
      </w:r>
      <w:r>
        <w:rPr/>
        <w:t xml:space="preserve">Lichtreflexion aussen: </w:t>
      </w:r>
      <w:r>
        <w:rPr>
          <w:b/>
        </w:rPr>
        <w:t xml:space="preserve">37 %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GM12-2016-66DE </w:t>
      </w:r>
    </w:p>
    <w:p>
      <w:pPr>
        <w:pStyle w:val="TextBody"/>
        <w:rPr/>
      </w:pPr>
      <w:r>
        <w:rPr>
          <w:b/>
        </w:rPr>
        <w:t xml:space="preserve">UNIGLAS SUN GM SILBER 50/39 A 1,0 Z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super silber mit Beschichtung auf Position A1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50 % </w:t>
        <w:br/>
      </w:r>
      <w:r>
        <w:rPr/>
        <w:t xml:space="preserve">g-Wert nach EN 410: </w:t>
      </w:r>
      <w:r>
        <w:rPr>
          <w:b/>
        </w:rPr>
        <w:t xml:space="preserve">39 % </w:t>
        <w:br/>
      </w:r>
      <w:r>
        <w:rPr/>
        <w:t xml:space="preserve">Lichtreflexion aussen: </w:t>
      </w:r>
      <w:r>
        <w:rPr>
          <w:b/>
        </w:rPr>
        <w:t xml:space="preserve">41 %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12-2016-67DE </w:t>
      </w:r>
    </w:p>
    <w:p>
      <w:pPr>
        <w:pStyle w:val="TextBody"/>
        <w:rPr/>
      </w:pPr>
      <w:r>
        <w:rPr>
          <w:b/>
        </w:rPr>
        <w:t xml:space="preserve">UNIGLAS SUN GM SAHARA 34/32 A 1,1 P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classic klar mit Beschichtung auf Position A1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34 % </w:t>
        <w:br/>
      </w:r>
      <w:r>
        <w:rPr/>
        <w:t xml:space="preserve">g-Wert nach EN 410: </w:t>
      </w:r>
      <w:r>
        <w:rPr>
          <w:b/>
        </w:rPr>
        <w:t xml:space="preserve">32 % </w:t>
        <w:br/>
      </w:r>
      <w:r>
        <w:rPr/>
        <w:t xml:space="preserve">Lichtreflexion aussen: </w:t>
      </w:r>
      <w:r>
        <w:rPr>
          <w:b/>
        </w:rPr>
        <w:t xml:space="preserve">35 %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12-2016-70DE </w:t>
      </w:r>
    </w:p>
    <w:p>
      <w:pPr>
        <w:pStyle w:val="TextBody"/>
        <w:rPr/>
      </w:pPr>
      <w:r>
        <w:rPr>
          <w:b/>
        </w:rPr>
        <w:t xml:space="preserve">UNIGLAS SUN GM SAHARA 30/26 A 1,0 Z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Stopsol classic klar mit Beschichtung auf Position A1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30 % </w:t>
        <w:br/>
      </w:r>
      <w:r>
        <w:rPr/>
        <w:t xml:space="preserve">g-Wert nach EN 410: </w:t>
      </w:r>
      <w:r>
        <w:rPr>
          <w:b/>
        </w:rPr>
        <w:t xml:space="preserve">26 % </w:t>
        <w:br/>
      </w:r>
      <w:r>
        <w:rPr/>
        <w:t xml:space="preserve">Lichtreflexion aussen: </w:t>
      </w:r>
      <w:r>
        <w:rPr>
          <w:b/>
        </w:rPr>
        <w:t xml:space="preserve">36 %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GM12-2016-71DE </w:t>
      </w:r>
    </w:p>
    <w:p>
      <w:pPr>
        <w:pStyle w:val="TextBody"/>
        <w:rPr/>
      </w:pPr>
      <w:r>
        <w:rPr>
          <w:b/>
        </w:rPr>
        <w:t xml:space="preserve">UNIGLAS SUN GM GRÜN 66/38 A 1,1 P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grün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66 % </w:t>
        <w:br/>
      </w:r>
      <w:r>
        <w:rPr/>
        <w:t xml:space="preserve">g-Wert nach EN 410: </w:t>
      </w:r>
      <w:r>
        <w:rPr>
          <w:b/>
        </w:rPr>
        <w:t xml:space="preserve">38 % </w:t>
        <w:br/>
      </w:r>
      <w:r>
        <w:rPr/>
        <w:t xml:space="preserve">Lichtreflexion aussen: </w:t>
      </w:r>
      <w:r>
        <w:rPr>
          <w:b/>
        </w:rPr>
        <w:t xml:space="preserve">9 %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12-2016-74DE </w:t>
      </w:r>
    </w:p>
    <w:p>
      <w:pPr>
        <w:pStyle w:val="TextBody"/>
        <w:rPr/>
      </w:pPr>
      <w:r>
        <w:rPr>
          <w:b/>
        </w:rPr>
        <w:t xml:space="preserve">UNIGLAS SUN GM GRÜN 56/33 A 1,0 Z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grün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56 % </w:t>
        <w:br/>
      </w:r>
      <w:r>
        <w:rPr/>
        <w:t xml:space="preserve">g-Wert nach EN 410: </w:t>
      </w:r>
      <w:r>
        <w:rPr>
          <w:b/>
        </w:rPr>
        <w:t xml:space="preserve">33 % </w:t>
        <w:br/>
      </w:r>
      <w:r>
        <w:rPr/>
        <w:t xml:space="preserve">Lichtreflexion aussen: </w:t>
      </w:r>
      <w:r>
        <w:rPr>
          <w:b/>
        </w:rPr>
        <w:t xml:space="preserve">14 %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12-2016-75DE </w:t>
      </w:r>
    </w:p>
    <w:p>
      <w:pPr>
        <w:pStyle w:val="TextBody"/>
        <w:rPr/>
      </w:pPr>
      <w:r>
        <w:rPr>
          <w:b/>
        </w:rPr>
        <w:t xml:space="preserve">UNIGLAS SUN GM BRONCE 44/37 A 1,1 P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bronze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44 % </w:t>
        <w:br/>
      </w:r>
      <w:r>
        <w:rPr/>
        <w:t xml:space="preserve">g-Wert nach EN 410: </w:t>
      </w:r>
      <w:r>
        <w:rPr>
          <w:b/>
        </w:rPr>
        <w:t xml:space="preserve">37 % </w:t>
        <w:br/>
      </w:r>
      <w:r>
        <w:rPr/>
        <w:t xml:space="preserve">Lichtreflexion aussen: </w:t>
      </w:r>
      <w:r>
        <w:rPr>
          <w:b/>
        </w:rPr>
        <w:t xml:space="preserve">6 %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GM12-2016-78DE </w:t>
      </w:r>
    </w:p>
    <w:p>
      <w:pPr>
        <w:pStyle w:val="TextBody"/>
        <w:rPr/>
      </w:pPr>
      <w:r>
        <w:rPr>
          <w:b/>
        </w:rPr>
        <w:t xml:space="preserve">UNIGLAS SUN GM BRONCE 38/31 A 1,0 Z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bronze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38 % </w:t>
        <w:br/>
      </w:r>
      <w:r>
        <w:rPr/>
        <w:t xml:space="preserve">g-Wert nach EN 410: </w:t>
      </w:r>
      <w:r>
        <w:rPr>
          <w:b/>
        </w:rPr>
        <w:t xml:space="preserve">31 % </w:t>
        <w:br/>
      </w:r>
      <w:r>
        <w:rPr/>
        <w:t xml:space="preserve">Lichtreflexion aussen: </w:t>
      </w:r>
      <w:r>
        <w:rPr>
          <w:b/>
        </w:rPr>
        <w:t xml:space="preserve">9 %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12-2016-79DE </w:t>
      </w:r>
    </w:p>
    <w:p>
      <w:pPr>
        <w:pStyle w:val="TextBody"/>
        <w:rPr/>
      </w:pPr>
      <w:r>
        <w:rPr>
          <w:b/>
        </w:rPr>
        <w:t xml:space="preserve">UNIGLAS SUN GM GRAU 39/35 A 1,1 P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grau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39 % </w:t>
        <w:br/>
      </w:r>
      <w:r>
        <w:rPr/>
        <w:t xml:space="preserve">g-Wert nach EN 410: </w:t>
      </w:r>
      <w:r>
        <w:rPr>
          <w:b/>
        </w:rPr>
        <w:t xml:space="preserve">35 % </w:t>
        <w:br/>
      </w:r>
      <w:r>
        <w:rPr/>
        <w:t xml:space="preserve">Lichtreflexion aussen: </w:t>
      </w:r>
      <w:r>
        <w:rPr>
          <w:b/>
        </w:rPr>
        <w:t xml:space="preserve">6 %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12-2016-82DE </w:t>
      </w:r>
    </w:p>
    <w:p>
      <w:pPr>
        <w:pStyle w:val="TextBody"/>
        <w:spacing w:before="0" w:after="283"/>
        <w:rPr/>
      </w:pPr>
      <w:r>
        <w:rPr>
          <w:b/>
        </w:rPr>
        <w:t xml:space="preserve">UNIGLAS SUN GM GRAU 33/29 A 1,0 Z </w:t>
        <w:br/>
      </w:r>
      <w:r>
        <w:rPr/>
        <w:t xml:space="preserve">Sonnenschutzglas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grau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33 % </w:t>
        <w:br/>
      </w:r>
      <w:r>
        <w:rPr/>
        <w:t xml:space="preserve">g-Wert nach EN 410: </w:t>
      </w:r>
      <w:r>
        <w:rPr>
          <w:b/>
        </w:rPr>
        <w:t xml:space="preserve">29 % </w:t>
        <w:br/>
      </w:r>
      <w:r>
        <w:rPr/>
        <w:t xml:space="preserve">Lichtreflexion aussen: </w:t>
      </w:r>
      <w:r>
        <w:rPr>
          <w:b/>
        </w:rPr>
        <w:t xml:space="preserve">8 %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12-2016-83DE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horndale">
    <w:altName w:val="Times New Roman"/>
    <w:charset w:val="01" w:characterSet="utf-8"/>
    <w:family w:val="roman"/>
    <w:pitch w:val="variable"/>
  </w:font>
  <w:font w:name="Albany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</Pages>
  <Words>2543</Words>
  <CharactersWithSpaces>20489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UNIGLAS TOP A 0,5 P</dc:title>
</cp:coreProperties>
</file>